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10B8" w:rsidRDefault="002410B8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F16552" w:rsidRDefault="00F16552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       </w:t>
      </w:r>
      <w:r w:rsidR="00B61291">
        <w:rPr>
          <w:noProof/>
        </w:rPr>
        <w:drawing>
          <wp:inline distT="0" distB="0" distL="0" distR="0" wp14:anchorId="018D7620" wp14:editId="2AF94D25">
            <wp:extent cx="1252220" cy="1142789"/>
            <wp:effectExtent l="0" t="0" r="5080" b="635"/>
            <wp:docPr id="4" name="Bilde 4" descr="C:\Users\Toril.Skaflestad\Downloads\Reistadløp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oril.Skaflestad\Downloads\Reistadløpe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01" cy="1159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</w:t>
      </w:r>
      <w:bookmarkStart w:id="0" w:name="_GoBack"/>
      <w:bookmarkEnd w:id="0"/>
      <w:r>
        <w:rPr>
          <w:rFonts w:ascii="Calibri" w:hAnsi="Calibri" w:cs="Calibri"/>
          <w:sz w:val="36"/>
          <w:szCs w:val="36"/>
        </w:rPr>
        <w:t xml:space="preserve">      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B68D6F0" wp14:editId="4D9CCE0E">
            <wp:extent cx="738187" cy="752475"/>
            <wp:effectExtent l="0" t="0" r="5080" b="0"/>
            <wp:docPr id="6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2059E3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Race:</w:t>
      </w:r>
      <w:r w:rsidR="002059E3">
        <w:rPr>
          <w:rFonts w:ascii="Calibri" w:hAnsi="Calibri" w:cs="Calibri"/>
          <w:sz w:val="36"/>
          <w:szCs w:val="36"/>
        </w:rPr>
        <w:t xml:space="preserve"> Reistadløpet 201</w:t>
      </w:r>
      <w:r w:rsidR="00544AD0">
        <w:rPr>
          <w:rFonts w:ascii="Calibri" w:hAnsi="Calibri" w:cs="Calibri"/>
          <w:sz w:val="36"/>
          <w:szCs w:val="36"/>
        </w:rPr>
        <w:t>8</w:t>
      </w:r>
      <w:r>
        <w:rPr>
          <w:rFonts w:ascii="Calibri" w:hAnsi="Calibri" w:cs="Calibri"/>
          <w:sz w:val="36"/>
          <w:szCs w:val="36"/>
        </w:rPr>
        <w:t xml:space="preserve">    </w:t>
      </w:r>
      <w:r w:rsidR="002059E3">
        <w:rPr>
          <w:rFonts w:ascii="Calibri" w:hAnsi="Calibri" w:cs="Calibri"/>
          <w:sz w:val="36"/>
          <w:szCs w:val="36"/>
        </w:rPr>
        <w:t xml:space="preserve">                             </w:t>
      </w:r>
      <w:r w:rsidR="002059E3">
        <w:rPr>
          <w:rFonts w:ascii="Calibri" w:hAnsi="Calibri" w:cs="Calibri"/>
          <w:sz w:val="36"/>
          <w:szCs w:val="36"/>
        </w:rPr>
        <w:tab/>
      </w:r>
      <w:r w:rsidR="002059E3">
        <w:rPr>
          <w:rFonts w:ascii="Calibri" w:hAnsi="Calibri" w:cs="Calibri"/>
          <w:sz w:val="36"/>
          <w:szCs w:val="36"/>
        </w:rPr>
        <w:tab/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Date: </w:t>
      </w:r>
      <w:r w:rsidR="00544AD0">
        <w:rPr>
          <w:rFonts w:ascii="Calibri" w:hAnsi="Calibri" w:cs="Calibri"/>
          <w:sz w:val="36"/>
          <w:szCs w:val="36"/>
        </w:rPr>
        <w:t>6.th.</w:t>
      </w:r>
      <w:r w:rsidR="002059E3">
        <w:rPr>
          <w:rFonts w:ascii="Calibri" w:hAnsi="Calibri" w:cs="Calibri"/>
          <w:sz w:val="36"/>
          <w:szCs w:val="36"/>
        </w:rPr>
        <w:t xml:space="preserve"> of </w:t>
      </w:r>
      <w:r w:rsidR="00544AD0">
        <w:rPr>
          <w:rFonts w:ascii="Calibri" w:hAnsi="Calibri" w:cs="Calibri"/>
          <w:sz w:val="36"/>
          <w:szCs w:val="36"/>
        </w:rPr>
        <w:t>April</w:t>
      </w:r>
      <w:r w:rsidR="002059E3">
        <w:rPr>
          <w:rFonts w:ascii="Calibri" w:hAnsi="Calibri" w:cs="Calibri"/>
          <w:sz w:val="36"/>
          <w:szCs w:val="36"/>
        </w:rPr>
        <w:t xml:space="preserve"> 201</w:t>
      </w:r>
      <w:r w:rsidR="00544AD0">
        <w:rPr>
          <w:rFonts w:ascii="Calibri" w:hAnsi="Calibri" w:cs="Calibri"/>
          <w:sz w:val="36"/>
          <w:szCs w:val="36"/>
        </w:rPr>
        <w:t>8</w:t>
      </w:r>
      <w:r w:rsidR="002059E3">
        <w:rPr>
          <w:rFonts w:ascii="Calibri" w:hAnsi="Calibri" w:cs="Calibri"/>
          <w:sz w:val="36"/>
          <w:szCs w:val="36"/>
        </w:rPr>
        <w:t xml:space="preserve"> </w:t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Place:</w:t>
      </w:r>
      <w:r w:rsidR="002059E3">
        <w:rPr>
          <w:rFonts w:ascii="Calibri" w:hAnsi="Calibri" w:cs="Calibri"/>
          <w:sz w:val="36"/>
          <w:szCs w:val="36"/>
        </w:rPr>
        <w:t xml:space="preserve"> Setermoen</w:t>
      </w:r>
    </w:p>
    <w:p w:rsidR="00615440" w:rsidRDefault="0061544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Jury-meeting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Opening of the meeting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Present</w:t>
      </w:r>
      <w:r w:rsidR="008519B8">
        <w:rPr>
          <w:rFonts w:ascii="Calibri" w:hAnsi="Calibri" w:cs="Calibri"/>
          <w:sz w:val="24"/>
          <w:szCs w:val="24"/>
        </w:rPr>
        <w:t xml:space="preserve">: Thomas Granlund, Robert Peets, </w:t>
      </w:r>
      <w:r w:rsidR="00544AD0">
        <w:rPr>
          <w:rFonts w:ascii="Calibri" w:hAnsi="Calibri" w:cs="Calibri"/>
          <w:sz w:val="24"/>
          <w:szCs w:val="24"/>
        </w:rPr>
        <w:t>Arne Vedvik</w:t>
      </w:r>
      <w:r w:rsidR="008519B8">
        <w:rPr>
          <w:rFonts w:ascii="Calibri" w:hAnsi="Calibri" w:cs="Calibri"/>
          <w:sz w:val="24"/>
          <w:szCs w:val="24"/>
        </w:rPr>
        <w:t xml:space="preserve">, Fred Arne Jakobsen, Håvard Østvik, </w:t>
      </w:r>
      <w:r w:rsidR="00544AD0">
        <w:rPr>
          <w:rFonts w:ascii="Calibri" w:hAnsi="Calibri" w:cs="Calibri"/>
          <w:sz w:val="24"/>
          <w:szCs w:val="24"/>
        </w:rPr>
        <w:t xml:space="preserve">Ingvar Kristensen, Gunnar Skipenes, </w:t>
      </w:r>
      <w:r w:rsidR="008519B8">
        <w:rPr>
          <w:rFonts w:ascii="Calibri" w:hAnsi="Calibri" w:cs="Calibri"/>
          <w:sz w:val="24"/>
          <w:szCs w:val="24"/>
        </w:rPr>
        <w:t>Toril Skaflestad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Ratification of the agenda</w:t>
      </w:r>
      <w:r w:rsidR="008519B8">
        <w:rPr>
          <w:rFonts w:ascii="Calibri" w:hAnsi="Calibri" w:cs="Calibri"/>
          <w:sz w:val="24"/>
          <w:szCs w:val="24"/>
        </w:rPr>
        <w:t>: OK</w:t>
      </w:r>
    </w:p>
    <w:p w:rsidR="00544AD0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Weather forecast</w:t>
      </w:r>
      <w:r w:rsidR="008519B8">
        <w:rPr>
          <w:rFonts w:ascii="Calibri" w:hAnsi="Calibri" w:cs="Calibri"/>
          <w:sz w:val="24"/>
          <w:szCs w:val="24"/>
        </w:rPr>
        <w:t xml:space="preserve">: for Saturday, snow in the morning, </w:t>
      </w:r>
      <w:r w:rsidR="00544AD0">
        <w:rPr>
          <w:rFonts w:ascii="Calibri" w:hAnsi="Calibri" w:cs="Calibri"/>
          <w:sz w:val="24"/>
          <w:szCs w:val="24"/>
        </w:rPr>
        <w:t>wind, then overcast, degrees below zero all through the night</w:t>
      </w:r>
    </w:p>
    <w:p w:rsidR="003B08DD" w:rsidRDefault="00544AD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Avalanche hazard is considerable but the conditions are steady now. </w:t>
      </w:r>
      <w:r w:rsidR="000D773C">
        <w:rPr>
          <w:rFonts w:ascii="Calibri" w:hAnsi="Calibri" w:cs="Calibri"/>
          <w:sz w:val="24"/>
          <w:szCs w:val="24"/>
        </w:rPr>
        <w:t xml:space="preserve">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Reports about the preparations/observations</w:t>
      </w:r>
    </w:p>
    <w:p w:rsidR="00544AD0" w:rsidRDefault="003B08DD" w:rsidP="0061544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AD0">
        <w:rPr>
          <w:rFonts w:ascii="Calibri" w:hAnsi="Calibri" w:cs="Calibri"/>
          <w:b/>
          <w:sz w:val="24"/>
          <w:szCs w:val="24"/>
        </w:rPr>
        <w:t>COC:</w:t>
      </w:r>
      <w:r w:rsidR="00377F42" w:rsidRPr="00544AD0">
        <w:rPr>
          <w:rFonts w:ascii="Calibri" w:hAnsi="Calibri" w:cs="Calibri"/>
          <w:sz w:val="24"/>
          <w:szCs w:val="24"/>
        </w:rPr>
        <w:t xml:space="preserve"> </w:t>
      </w:r>
      <w:r w:rsidR="00544AD0">
        <w:rPr>
          <w:rFonts w:ascii="Calibri" w:hAnsi="Calibri" w:cs="Calibri"/>
          <w:sz w:val="24"/>
          <w:szCs w:val="24"/>
        </w:rPr>
        <w:t>There will be local t</w:t>
      </w:r>
      <w:r w:rsidR="00377F42" w:rsidRPr="00544AD0">
        <w:rPr>
          <w:rFonts w:ascii="Calibri" w:hAnsi="Calibri" w:cs="Calibri"/>
          <w:sz w:val="24"/>
          <w:szCs w:val="24"/>
        </w:rPr>
        <w:t>echnique control</w:t>
      </w:r>
      <w:r w:rsidR="00544AD0">
        <w:rPr>
          <w:rFonts w:ascii="Calibri" w:hAnsi="Calibri" w:cs="Calibri"/>
          <w:sz w:val="24"/>
          <w:szCs w:val="24"/>
        </w:rPr>
        <w:t xml:space="preserve">, especially in the uphill sections. </w:t>
      </w:r>
      <w:r w:rsidR="00F83710" w:rsidRPr="00544AD0">
        <w:rPr>
          <w:rFonts w:ascii="Calibri" w:hAnsi="Calibri" w:cs="Calibri"/>
          <w:sz w:val="24"/>
          <w:szCs w:val="24"/>
        </w:rPr>
        <w:t xml:space="preserve"> </w:t>
      </w:r>
    </w:p>
    <w:p w:rsidR="00544AD0" w:rsidRDefault="00377F42" w:rsidP="0061544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AD0">
        <w:rPr>
          <w:rFonts w:ascii="Calibri" w:hAnsi="Calibri" w:cs="Calibri"/>
          <w:b/>
          <w:sz w:val="24"/>
          <w:szCs w:val="24"/>
        </w:rPr>
        <w:t>RD</w:t>
      </w:r>
      <w:r w:rsidR="003B08DD" w:rsidRPr="00544AD0">
        <w:rPr>
          <w:rFonts w:ascii="Calibri" w:hAnsi="Calibri" w:cs="Calibri"/>
          <w:sz w:val="24"/>
          <w:szCs w:val="24"/>
        </w:rPr>
        <w:t>:</w:t>
      </w:r>
      <w:r w:rsidRPr="00544AD0">
        <w:rPr>
          <w:rFonts w:ascii="Calibri" w:hAnsi="Calibri" w:cs="Calibri"/>
          <w:sz w:val="24"/>
          <w:szCs w:val="24"/>
        </w:rPr>
        <w:t xml:space="preserve"> good team, </w:t>
      </w:r>
    </w:p>
    <w:p w:rsidR="00887C0C" w:rsidRPr="00544AD0" w:rsidRDefault="001F6235" w:rsidP="00615440">
      <w:pPr>
        <w:pStyle w:val="Listeavsnit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544AD0">
        <w:rPr>
          <w:rFonts w:ascii="Calibri" w:hAnsi="Calibri" w:cs="Calibri"/>
          <w:b/>
          <w:sz w:val="24"/>
          <w:szCs w:val="24"/>
        </w:rPr>
        <w:t xml:space="preserve">FIS </w:t>
      </w:r>
      <w:r w:rsidR="003B08DD" w:rsidRPr="00544AD0">
        <w:rPr>
          <w:rFonts w:ascii="Calibri" w:hAnsi="Calibri" w:cs="Calibri"/>
          <w:b/>
          <w:sz w:val="24"/>
          <w:szCs w:val="24"/>
        </w:rPr>
        <w:t>TD</w:t>
      </w:r>
      <w:r w:rsidR="003B08DD" w:rsidRPr="00544AD0">
        <w:rPr>
          <w:rFonts w:ascii="Calibri" w:hAnsi="Calibri" w:cs="Calibri"/>
          <w:sz w:val="24"/>
          <w:szCs w:val="24"/>
        </w:rPr>
        <w:t>:</w:t>
      </w:r>
      <w:r w:rsidR="008519B8" w:rsidRPr="00544AD0">
        <w:rPr>
          <w:rFonts w:ascii="Calibri" w:hAnsi="Calibri" w:cs="Calibri"/>
          <w:sz w:val="24"/>
          <w:szCs w:val="24"/>
        </w:rPr>
        <w:t xml:space="preserve"> </w:t>
      </w:r>
    </w:p>
    <w:p w:rsidR="0000600C" w:rsidRDefault="008519B8" w:rsidP="00887C0C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Forerunners</w:t>
      </w:r>
      <w:r w:rsidR="00544AD0">
        <w:rPr>
          <w:rFonts w:ascii="Calibri" w:hAnsi="Calibri" w:cs="Calibri"/>
          <w:sz w:val="24"/>
          <w:szCs w:val="24"/>
        </w:rPr>
        <w:t xml:space="preserve"> at the sprint at Storlømyra. </w:t>
      </w:r>
      <w:r>
        <w:rPr>
          <w:rFonts w:ascii="Calibri" w:hAnsi="Calibri" w:cs="Calibri"/>
          <w:sz w:val="24"/>
          <w:szCs w:val="24"/>
        </w:rPr>
        <w:t xml:space="preserve"> </w:t>
      </w:r>
      <w:r w:rsidR="000D773C">
        <w:rPr>
          <w:rFonts w:ascii="Calibri" w:hAnsi="Calibri" w:cs="Calibri"/>
          <w:sz w:val="24"/>
          <w:szCs w:val="24"/>
        </w:rPr>
        <w:t xml:space="preserve">Also forerunners </w:t>
      </w:r>
      <w:r w:rsidR="006E73C4">
        <w:rPr>
          <w:rFonts w:ascii="Calibri" w:hAnsi="Calibri" w:cs="Calibri"/>
          <w:sz w:val="24"/>
          <w:szCs w:val="24"/>
        </w:rPr>
        <w:t>down</w:t>
      </w:r>
      <w:r w:rsidR="0000600C">
        <w:rPr>
          <w:rFonts w:ascii="Calibri" w:hAnsi="Calibri" w:cs="Calibri"/>
          <w:sz w:val="24"/>
          <w:szCs w:val="24"/>
        </w:rPr>
        <w:t xml:space="preserve"> the Grønlidalen approximately half a minute before the skiers.</w:t>
      </w:r>
      <w:r w:rsidR="006E73C4">
        <w:rPr>
          <w:rFonts w:ascii="Calibri" w:hAnsi="Calibri" w:cs="Calibri"/>
          <w:sz w:val="24"/>
          <w:szCs w:val="24"/>
        </w:rPr>
        <w:t xml:space="preserve"> </w:t>
      </w:r>
      <w:r w:rsidR="0000600C">
        <w:rPr>
          <w:rFonts w:ascii="Calibri" w:hAnsi="Calibri" w:cs="Calibri"/>
          <w:sz w:val="24"/>
          <w:szCs w:val="24"/>
        </w:rPr>
        <w:t>In other places if necessary.</w:t>
      </w:r>
    </w:p>
    <w:p w:rsidR="000D773C" w:rsidRDefault="000D773C" w:rsidP="00887C0C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Res</w:t>
      </w:r>
      <w:r w:rsidR="00887C0C">
        <w:rPr>
          <w:rFonts w:ascii="Calibri" w:hAnsi="Calibri" w:cs="Calibri"/>
          <w:sz w:val="24"/>
          <w:szCs w:val="24"/>
        </w:rPr>
        <w:t>ult lists</w:t>
      </w:r>
      <w:r>
        <w:rPr>
          <w:rFonts w:ascii="Calibri" w:hAnsi="Calibri" w:cs="Calibri"/>
          <w:sz w:val="24"/>
          <w:szCs w:val="24"/>
        </w:rPr>
        <w:t xml:space="preserve"> in the ProTeam-area at the finish-line. </w:t>
      </w:r>
    </w:p>
    <w:p w:rsidR="000D773C" w:rsidRDefault="000D773C" w:rsidP="00887C0C">
      <w:pPr>
        <w:pStyle w:val="Listeavsnit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Pole-station after the start</w:t>
      </w:r>
      <w:r w:rsidR="00887C0C">
        <w:rPr>
          <w:rFonts w:ascii="Calibri" w:hAnsi="Calibri" w:cs="Calibri"/>
          <w:sz w:val="24"/>
          <w:szCs w:val="24"/>
        </w:rPr>
        <w:t>.</w:t>
      </w:r>
      <w:r w:rsidR="0000600C">
        <w:rPr>
          <w:rFonts w:ascii="Calibri" w:hAnsi="Calibri" w:cs="Calibri"/>
          <w:sz w:val="24"/>
          <w:szCs w:val="24"/>
        </w:rPr>
        <w:t xml:space="preserve"> SkiDoos may also carry skipoles. </w:t>
      </w:r>
      <w:r w:rsidR="00377F42">
        <w:rPr>
          <w:rFonts w:ascii="Calibri" w:hAnsi="Calibri" w:cs="Calibri"/>
          <w:sz w:val="24"/>
          <w:szCs w:val="24"/>
        </w:rPr>
        <w:t>Random check of the length of the poles. Device for  checking the length of the poles in the starting area</w:t>
      </w:r>
      <w:r w:rsidR="0000600C">
        <w:rPr>
          <w:rFonts w:ascii="Calibri" w:hAnsi="Calibri" w:cs="Calibri"/>
          <w:sz w:val="24"/>
          <w:szCs w:val="24"/>
        </w:rPr>
        <w:t xml:space="preserve"> and at the finish area. </w:t>
      </w:r>
    </w:p>
    <w:p w:rsidR="00377F42" w:rsidRDefault="00377F42" w:rsidP="00377F42">
      <w:pPr>
        <w:pStyle w:val="Listeavsnit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887C0C">
        <w:rPr>
          <w:rFonts w:ascii="Calibri" w:hAnsi="Calibri" w:cs="Calibri"/>
          <w:b/>
          <w:sz w:val="24"/>
          <w:szCs w:val="24"/>
        </w:rPr>
        <w:t>Ass.TD</w:t>
      </w:r>
      <w:r>
        <w:rPr>
          <w:rFonts w:ascii="Calibri" w:hAnsi="Calibri" w:cs="Calibri"/>
          <w:sz w:val="24"/>
          <w:szCs w:val="24"/>
        </w:rPr>
        <w:t>:</w:t>
      </w:r>
      <w:r w:rsidR="00544AD0">
        <w:rPr>
          <w:rFonts w:ascii="Calibri" w:hAnsi="Calibri" w:cs="Calibri"/>
          <w:sz w:val="24"/>
          <w:szCs w:val="24"/>
        </w:rPr>
        <w:t xml:space="preserve"> no comments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0D773C" w:rsidRPr="003B08DD" w:rsidRDefault="000D773C" w:rsidP="000D773C">
      <w:pPr>
        <w:pStyle w:val="Listeavsnitt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Inspection of the course including stadium and fencing</w:t>
      </w:r>
    </w:p>
    <w:p w:rsidR="00544AD0" w:rsidRDefault="00544AD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</w:t>
      </w:r>
      <w:r w:rsidR="00F83710">
        <w:rPr>
          <w:rFonts w:ascii="Calibri" w:hAnsi="Calibri" w:cs="Calibri"/>
          <w:sz w:val="24"/>
          <w:szCs w:val="24"/>
        </w:rPr>
        <w:t xml:space="preserve">y </w:t>
      </w:r>
      <w:r w:rsidR="00887C0C">
        <w:rPr>
          <w:rFonts w:ascii="Calibri" w:hAnsi="Calibri" w:cs="Calibri"/>
          <w:sz w:val="24"/>
          <w:szCs w:val="24"/>
        </w:rPr>
        <w:t xml:space="preserve">FIS </w:t>
      </w:r>
      <w:r w:rsidR="00F83710">
        <w:rPr>
          <w:rFonts w:ascii="Calibri" w:hAnsi="Calibri" w:cs="Calibri"/>
          <w:sz w:val="24"/>
          <w:szCs w:val="24"/>
        </w:rPr>
        <w:t>TD</w:t>
      </w:r>
      <w:r w:rsidR="00887C0C">
        <w:rPr>
          <w:rFonts w:ascii="Calibri" w:hAnsi="Calibri" w:cs="Calibri"/>
          <w:sz w:val="24"/>
          <w:szCs w:val="24"/>
        </w:rPr>
        <w:t xml:space="preserve"> and Ass.TD: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Marking of the course and stadium</w:t>
      </w:r>
    </w:p>
    <w:p w:rsidR="00F83710" w:rsidRDefault="00F83710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Marking along the cou</w:t>
      </w:r>
      <w:r w:rsidR="00544AD0">
        <w:rPr>
          <w:rFonts w:ascii="Calibri" w:hAnsi="Calibri" w:cs="Calibri"/>
          <w:sz w:val="24"/>
          <w:szCs w:val="24"/>
        </w:rPr>
        <w:t>r</w:t>
      </w:r>
      <w:r>
        <w:rPr>
          <w:rFonts w:ascii="Calibri" w:hAnsi="Calibri" w:cs="Calibri"/>
          <w:sz w:val="24"/>
          <w:szCs w:val="24"/>
        </w:rPr>
        <w:t xml:space="preserve">se will be put up today. </w:t>
      </w:r>
    </w:p>
    <w:p w:rsidR="00F83710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Starting lists, cancellations, FIS-codes</w:t>
      </w:r>
    </w:p>
    <w:p w:rsidR="00887C0C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Timekeeping</w:t>
      </w:r>
      <w:r w:rsidR="00514DBA">
        <w:rPr>
          <w:rFonts w:ascii="Calibri" w:hAnsi="Calibri" w:cs="Calibri"/>
          <w:sz w:val="24"/>
          <w:szCs w:val="24"/>
        </w:rPr>
        <w:t xml:space="preserve"> on track. </w:t>
      </w:r>
    </w:p>
    <w:p w:rsidR="00544AD0" w:rsidRDefault="00514DBA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Start</w:t>
      </w:r>
      <w:r w:rsidR="00544AD0">
        <w:rPr>
          <w:rFonts w:ascii="Calibri" w:hAnsi="Calibri" w:cs="Calibri"/>
          <w:sz w:val="24"/>
          <w:szCs w:val="24"/>
        </w:rPr>
        <w:t>s</w:t>
      </w:r>
      <w:r>
        <w:rPr>
          <w:rFonts w:ascii="Calibri" w:hAnsi="Calibri" w:cs="Calibri"/>
          <w:sz w:val="24"/>
          <w:szCs w:val="24"/>
        </w:rPr>
        <w:t xml:space="preserve"> out to control all the loops at 10.00</w:t>
      </w:r>
      <w:r w:rsidR="00887C0C">
        <w:rPr>
          <w:rFonts w:ascii="Calibri" w:hAnsi="Calibri" w:cs="Calibri"/>
          <w:sz w:val="24"/>
          <w:szCs w:val="24"/>
        </w:rPr>
        <w:t xml:space="preserve"> am </w:t>
      </w:r>
      <w:r w:rsidR="00544AD0">
        <w:rPr>
          <w:rFonts w:ascii="Calibri" w:hAnsi="Calibri" w:cs="Calibri"/>
          <w:sz w:val="24"/>
          <w:szCs w:val="24"/>
        </w:rPr>
        <w:t xml:space="preserve">6th. Of April </w:t>
      </w:r>
    </w:p>
    <w:p w:rsidR="0000600C" w:rsidRDefault="0000600C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Preparation of the course</w:t>
      </w:r>
    </w:p>
    <w:p w:rsidR="00514DBA" w:rsidRDefault="00514DBA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Start at midnight , will finish</w:t>
      </w:r>
      <w:r w:rsidR="00887C0C">
        <w:rPr>
          <w:rFonts w:ascii="Calibri" w:hAnsi="Calibri" w:cs="Calibri"/>
          <w:sz w:val="24"/>
          <w:szCs w:val="24"/>
        </w:rPr>
        <w:t xml:space="preserve"> at around 04.00 pm. 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Medical</w:t>
      </w:r>
    </w:p>
    <w:p w:rsidR="00887C0C" w:rsidRDefault="00887C0C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 comments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12. Place of the jury members during competition</w:t>
      </w:r>
    </w:p>
    <w:p w:rsidR="003B08DD" w:rsidRDefault="003B08DD" w:rsidP="003B08DD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13. Other matters</w:t>
      </w:r>
      <w:r w:rsidR="00514DBA">
        <w:rPr>
          <w:rFonts w:ascii="Calibri" w:hAnsi="Calibri" w:cs="Calibri"/>
          <w:sz w:val="24"/>
          <w:szCs w:val="24"/>
        </w:rPr>
        <w:t>: Team Captains’ meeting: 1</w:t>
      </w:r>
      <w:r w:rsidR="00544AD0">
        <w:rPr>
          <w:rFonts w:ascii="Calibri" w:hAnsi="Calibri" w:cs="Calibri"/>
          <w:sz w:val="24"/>
          <w:szCs w:val="24"/>
        </w:rPr>
        <w:t>6</w:t>
      </w:r>
      <w:r w:rsidR="00514DBA">
        <w:rPr>
          <w:rFonts w:ascii="Calibri" w:hAnsi="Calibri" w:cs="Calibri"/>
          <w:sz w:val="24"/>
          <w:szCs w:val="24"/>
        </w:rPr>
        <w:t>.30</w:t>
      </w:r>
      <w:r w:rsidR="00887C0C">
        <w:rPr>
          <w:rFonts w:ascii="Calibri" w:hAnsi="Calibri" w:cs="Calibri"/>
          <w:sz w:val="24"/>
          <w:szCs w:val="24"/>
        </w:rPr>
        <w:t xml:space="preserve">pm Friday </w:t>
      </w:r>
      <w:r w:rsidR="00544AD0">
        <w:rPr>
          <w:rFonts w:ascii="Calibri" w:hAnsi="Calibri" w:cs="Calibri"/>
          <w:sz w:val="24"/>
          <w:szCs w:val="24"/>
        </w:rPr>
        <w:t>6th</w:t>
      </w:r>
      <w:r w:rsidR="00887C0C">
        <w:rPr>
          <w:rFonts w:ascii="Calibri" w:hAnsi="Calibri" w:cs="Calibri"/>
          <w:sz w:val="24"/>
          <w:szCs w:val="24"/>
        </w:rPr>
        <w:t xml:space="preserve">. of </w:t>
      </w:r>
      <w:r w:rsidR="006E73C4">
        <w:rPr>
          <w:rFonts w:ascii="Calibri" w:hAnsi="Calibri" w:cs="Calibri"/>
          <w:sz w:val="24"/>
          <w:szCs w:val="24"/>
        </w:rPr>
        <w:t>April</w:t>
      </w:r>
      <w:r w:rsidR="00887C0C">
        <w:rPr>
          <w:rFonts w:ascii="Calibri" w:hAnsi="Calibri" w:cs="Calibri"/>
          <w:sz w:val="24"/>
          <w:szCs w:val="24"/>
        </w:rPr>
        <w:t xml:space="preserve"> at Bardu municipality hall. </w:t>
      </w:r>
      <w:r w:rsidR="00514DBA">
        <w:rPr>
          <w:rFonts w:ascii="Calibri" w:hAnsi="Calibri" w:cs="Calibri"/>
          <w:sz w:val="24"/>
          <w:szCs w:val="24"/>
        </w:rPr>
        <w:t xml:space="preserve"> </w:t>
      </w:r>
    </w:p>
    <w:p w:rsidR="00615440" w:rsidRDefault="003B08DD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14. Next meeting</w:t>
      </w:r>
    </w:p>
    <w:p w:rsidR="008F4092" w:rsidRDefault="008F4092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Saturday morning at the starting area. </w:t>
      </w:r>
    </w:p>
    <w:p w:rsidR="00514DBA" w:rsidRDefault="00514DBA" w:rsidP="008F4092">
      <w:pPr>
        <w:spacing w:after="0"/>
        <w:rPr>
          <w:rFonts w:ascii="Calibri" w:hAnsi="Calibri" w:cs="Calibri"/>
          <w:sz w:val="24"/>
          <w:szCs w:val="24"/>
        </w:rPr>
      </w:pPr>
    </w:p>
    <w:p w:rsidR="008F4092" w:rsidRDefault="008F4092" w:rsidP="008F4092">
      <w:pPr>
        <w:spacing w:after="0"/>
        <w:rPr>
          <w:rFonts w:ascii="Calibri" w:hAnsi="Calibri" w:cs="Calibri"/>
          <w:sz w:val="24"/>
          <w:szCs w:val="24"/>
        </w:rPr>
      </w:pPr>
    </w:p>
    <w:p w:rsidR="00615440" w:rsidRDefault="00615440" w:rsidP="003B08DD">
      <w:pPr>
        <w:rPr>
          <w:rFonts w:ascii="Calibri" w:hAnsi="Calibri" w:cs="Calibri"/>
          <w:sz w:val="24"/>
          <w:szCs w:val="24"/>
        </w:rPr>
      </w:pPr>
    </w:p>
    <w:p w:rsidR="00615440" w:rsidRDefault="008F4092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Toril Skaflestad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Thomas Granlund</w:t>
      </w:r>
    </w:p>
    <w:p w:rsidR="00615440" w:rsidRDefault="00615440" w:rsidP="008F4092">
      <w:pPr>
        <w:spacing w:after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Race Secretary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Technical Delegate</w:t>
      </w:r>
    </w:p>
    <w:p w:rsidR="00615440" w:rsidRDefault="006154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noProof/>
          <w:lang w:val="nb-NO" w:eastAsia="nb-NO"/>
        </w:rPr>
        <w:lastRenderedPageBreak/>
        <w:drawing>
          <wp:inline distT="0" distB="0" distL="0" distR="0" wp14:anchorId="2C68268C" wp14:editId="329B8733">
            <wp:extent cx="1019590" cy="920751"/>
            <wp:effectExtent l="0" t="0" r="9525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3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>
                      <a:extLst>
                        <a:ext uri="{FF2B5EF4-FFF2-40B4-BE49-F238E27FC236}">
                          <a16:creationId xmlns:a16="http://schemas.microsoft.com/office/drawing/2014/main" id="{00000000-0008-0000-0200-000003000000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590" cy="920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       </w:t>
      </w:r>
      <w:r>
        <w:rPr>
          <w:noProof/>
          <w:lang w:val="nb-NO" w:eastAsia="nb-NO"/>
        </w:rPr>
        <w:drawing>
          <wp:inline distT="0" distB="0" distL="0" distR="0" wp14:anchorId="139E8E2A" wp14:editId="44C0A48B">
            <wp:extent cx="738187" cy="752475"/>
            <wp:effectExtent l="0" t="0" r="5080" b="0"/>
            <wp:docPr id="2" name="Bildobjekt 5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200-00000600000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objekt 5">
                      <a:extLst>
                        <a:ext uri="{FF2B5EF4-FFF2-40B4-BE49-F238E27FC236}">
                          <a16:creationId xmlns:a16="http://schemas.microsoft.com/office/drawing/2014/main" id="{00000000-0008-0000-0200-00000600000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187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sz w:val="36"/>
          <w:szCs w:val="36"/>
        </w:rPr>
        <w:t xml:space="preserve">                                                                     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Race:                                </w:t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</w:r>
      <w:r>
        <w:rPr>
          <w:rFonts w:ascii="Calibri" w:hAnsi="Calibri" w:cs="Calibri"/>
          <w:sz w:val="36"/>
          <w:szCs w:val="36"/>
        </w:rPr>
        <w:tab/>
        <w:t xml:space="preserve">Date: 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>Place: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36"/>
          <w:szCs w:val="36"/>
        </w:rPr>
      </w:pPr>
      <w:r>
        <w:rPr>
          <w:rFonts w:ascii="Calibri" w:hAnsi="Calibri" w:cs="Calibri"/>
          <w:sz w:val="36"/>
          <w:szCs w:val="36"/>
        </w:rPr>
        <w:t xml:space="preserve">Jury-meeting </w:t>
      </w:r>
      <w:r>
        <w:rPr>
          <w:rFonts w:ascii="Calibri,Bold" w:hAnsi="Calibri,Bold" w:cs="Calibri,Bold"/>
          <w:b/>
          <w:bCs/>
          <w:sz w:val="36"/>
          <w:szCs w:val="36"/>
        </w:rPr>
        <w:t xml:space="preserve">after </w:t>
      </w:r>
      <w:r>
        <w:rPr>
          <w:rFonts w:ascii="Calibri" w:hAnsi="Calibri" w:cs="Calibri"/>
          <w:sz w:val="36"/>
          <w:szCs w:val="36"/>
        </w:rPr>
        <w:t>the race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Opening of the meeting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Present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3. Ratification of the agenda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Protests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5. Sanctions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Disqualification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Competition suspension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Time penalty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Written reprimand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Monetary fine</w:t>
      </w:r>
    </w:p>
    <w:p w:rsidR="00615440" w:rsidRPr="00615440" w:rsidRDefault="00615440" w:rsidP="00615440">
      <w:pPr>
        <w:pStyle w:val="Listeavsnit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Verbal reprimand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6. Other reports</w:t>
      </w:r>
    </w:p>
    <w:p w:rsidR="00615440" w:rsidRPr="00615440" w:rsidRDefault="00615440" w:rsidP="0061544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COC:</w:t>
      </w:r>
    </w:p>
    <w:p w:rsidR="00615440" w:rsidRPr="00615440" w:rsidRDefault="00615440" w:rsidP="0061544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TDA:</w:t>
      </w:r>
    </w:p>
    <w:p w:rsidR="00615440" w:rsidRPr="00615440" w:rsidRDefault="00615440" w:rsidP="00615440">
      <w:pPr>
        <w:pStyle w:val="Listeavsnitt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615440">
        <w:rPr>
          <w:rFonts w:ascii="Calibri" w:hAnsi="Calibri" w:cs="Calibri"/>
          <w:sz w:val="24"/>
          <w:szCs w:val="24"/>
        </w:rPr>
        <w:t>TD: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7. Result lists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8. Other matters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9. Preparation for next day of competition</w:t>
      </w:r>
    </w:p>
    <w:p w:rsidR="00615440" w:rsidRDefault="00615440" w:rsidP="0061544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10. Next meeting</w:t>
      </w:r>
    </w:p>
    <w:p w:rsidR="00F677E8" w:rsidRDefault="00615440" w:rsidP="006154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11. Closure of the meeting</w:t>
      </w:r>
    </w:p>
    <w:p w:rsidR="00615440" w:rsidRDefault="00615440" w:rsidP="00615440">
      <w:pPr>
        <w:rPr>
          <w:rFonts w:ascii="Calibri" w:hAnsi="Calibri" w:cs="Calibri"/>
          <w:sz w:val="24"/>
          <w:szCs w:val="24"/>
        </w:rPr>
      </w:pPr>
    </w:p>
    <w:p w:rsidR="00615440" w:rsidRDefault="00615440" w:rsidP="00615440">
      <w:pPr>
        <w:rPr>
          <w:rFonts w:ascii="Calibri" w:hAnsi="Calibri" w:cs="Calibri"/>
          <w:sz w:val="24"/>
          <w:szCs w:val="24"/>
        </w:rPr>
      </w:pPr>
    </w:p>
    <w:p w:rsidR="00615440" w:rsidRDefault="00615440" w:rsidP="00615440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Race Secretary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Technical Delegate</w:t>
      </w:r>
    </w:p>
    <w:p w:rsidR="00615440" w:rsidRDefault="00615440" w:rsidP="00615440"/>
    <w:sectPr w:rsidR="00615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30880"/>
    <w:multiLevelType w:val="hybridMultilevel"/>
    <w:tmpl w:val="B2AE56D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85503"/>
    <w:multiLevelType w:val="hybridMultilevel"/>
    <w:tmpl w:val="754680E8"/>
    <w:lvl w:ilvl="0" w:tplc="6DFA7BA2">
      <w:start w:val="5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6A05B4B"/>
    <w:multiLevelType w:val="hybridMultilevel"/>
    <w:tmpl w:val="2460ED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B7527"/>
    <w:multiLevelType w:val="hybridMultilevel"/>
    <w:tmpl w:val="77C8C4C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8518F8"/>
    <w:multiLevelType w:val="hybridMultilevel"/>
    <w:tmpl w:val="3DAC76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1C205D"/>
    <w:multiLevelType w:val="hybridMultilevel"/>
    <w:tmpl w:val="700C06CE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E18B4"/>
    <w:multiLevelType w:val="hybridMultilevel"/>
    <w:tmpl w:val="DD5C9D92"/>
    <w:lvl w:ilvl="0" w:tplc="041D0013">
      <w:start w:val="1"/>
      <w:numFmt w:val="upperRoman"/>
      <w:lvlText w:val="%1."/>
      <w:lvlJc w:val="righ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B04615"/>
    <w:multiLevelType w:val="hybridMultilevel"/>
    <w:tmpl w:val="B3A2D1D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0C5307"/>
    <w:multiLevelType w:val="hybridMultilevel"/>
    <w:tmpl w:val="02BC646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08DD"/>
    <w:rsid w:val="0000600C"/>
    <w:rsid w:val="000D773C"/>
    <w:rsid w:val="001F6235"/>
    <w:rsid w:val="002059E3"/>
    <w:rsid w:val="002410B8"/>
    <w:rsid w:val="00377F42"/>
    <w:rsid w:val="003B08DD"/>
    <w:rsid w:val="00514DBA"/>
    <w:rsid w:val="00544AD0"/>
    <w:rsid w:val="00615440"/>
    <w:rsid w:val="006E73C4"/>
    <w:rsid w:val="00704602"/>
    <w:rsid w:val="008519B8"/>
    <w:rsid w:val="00887C0C"/>
    <w:rsid w:val="008F4092"/>
    <w:rsid w:val="00B61291"/>
    <w:rsid w:val="00F16552"/>
    <w:rsid w:val="00F677E8"/>
    <w:rsid w:val="00F6790D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D510CE"/>
  <w15:chartTrackingRefBased/>
  <w15:docId w15:val="{40D770C5-0C52-408F-9F12-E29B8CB1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3B08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404</Words>
  <Characters>2147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Björelind</dc:creator>
  <cp:keywords/>
  <dc:description/>
  <cp:lastModifiedBy>Toril.Skaflestad</cp:lastModifiedBy>
  <cp:revision>2</cp:revision>
  <dcterms:created xsi:type="dcterms:W3CDTF">2018-04-06T07:26:00Z</dcterms:created>
  <dcterms:modified xsi:type="dcterms:W3CDTF">2018-04-06T07:26:00Z</dcterms:modified>
</cp:coreProperties>
</file>